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761D4" w14:textId="77777777" w:rsidR="001530B1" w:rsidRDefault="001530B1" w:rsidP="004E5492">
      <w:pPr>
        <w:spacing w:after="150" w:line="240" w:lineRule="auto"/>
        <w:jc w:val="center"/>
        <w:rPr>
          <w:rFonts w:ascii="Times New Roman" w:eastAsia="Times New Roman" w:hAnsi="Times New Roman" w:cs="Times New Roman"/>
          <w:b/>
          <w:bCs/>
          <w:color w:val="000000"/>
          <w:sz w:val="28"/>
          <w:szCs w:val="28"/>
          <w:lang w:eastAsia="ru-RU"/>
        </w:rPr>
      </w:pPr>
      <w:r>
        <w:rPr>
          <w:noProof/>
        </w:rPr>
        <w:drawing>
          <wp:inline distT="0" distB="0" distL="0" distR="0" wp14:anchorId="48D3FFCF" wp14:editId="59F90544">
            <wp:extent cx="5940425" cy="81756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p>
    <w:p w14:paraId="75167DCF" w14:textId="77777777" w:rsidR="001530B1" w:rsidRDefault="001530B1" w:rsidP="004E5492">
      <w:pPr>
        <w:spacing w:after="150" w:line="240" w:lineRule="auto"/>
        <w:jc w:val="center"/>
        <w:rPr>
          <w:rFonts w:ascii="Times New Roman" w:eastAsia="Times New Roman" w:hAnsi="Times New Roman" w:cs="Times New Roman"/>
          <w:b/>
          <w:bCs/>
          <w:color w:val="000000"/>
          <w:sz w:val="28"/>
          <w:szCs w:val="28"/>
          <w:lang w:eastAsia="ru-RU"/>
        </w:rPr>
      </w:pPr>
    </w:p>
    <w:p w14:paraId="4FE00A8B" w14:textId="77777777" w:rsidR="001530B1" w:rsidRDefault="001530B1" w:rsidP="004E5492">
      <w:pPr>
        <w:spacing w:after="150" w:line="240" w:lineRule="auto"/>
        <w:jc w:val="center"/>
        <w:rPr>
          <w:rFonts w:ascii="Times New Roman" w:eastAsia="Times New Roman" w:hAnsi="Times New Roman" w:cs="Times New Roman"/>
          <w:b/>
          <w:bCs/>
          <w:color w:val="000000"/>
          <w:sz w:val="28"/>
          <w:szCs w:val="28"/>
          <w:lang w:eastAsia="ru-RU"/>
        </w:rPr>
      </w:pPr>
    </w:p>
    <w:p w14:paraId="0DBB1F27" w14:textId="77777777" w:rsidR="001530B1" w:rsidRDefault="001530B1" w:rsidP="004E5492">
      <w:pPr>
        <w:spacing w:after="150" w:line="240" w:lineRule="auto"/>
        <w:jc w:val="center"/>
        <w:rPr>
          <w:rFonts w:ascii="Times New Roman" w:eastAsia="Times New Roman" w:hAnsi="Times New Roman" w:cs="Times New Roman"/>
          <w:b/>
          <w:bCs/>
          <w:color w:val="000000"/>
          <w:sz w:val="28"/>
          <w:szCs w:val="28"/>
          <w:lang w:eastAsia="ru-RU"/>
        </w:rPr>
      </w:pPr>
    </w:p>
    <w:p w14:paraId="73111C10" w14:textId="61016636"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bookmarkStart w:id="0" w:name="_GoBack"/>
      <w:bookmarkEnd w:id="0"/>
      <w:r w:rsidRPr="004E5492">
        <w:rPr>
          <w:rFonts w:ascii="Times New Roman" w:eastAsia="Times New Roman" w:hAnsi="Times New Roman" w:cs="Times New Roman"/>
          <w:b/>
          <w:bCs/>
          <w:color w:val="000000"/>
          <w:sz w:val="28"/>
          <w:szCs w:val="28"/>
          <w:lang w:eastAsia="ru-RU"/>
        </w:rPr>
        <w:lastRenderedPageBreak/>
        <w:t>Пояснительная записка</w:t>
      </w:r>
    </w:p>
    <w:p w14:paraId="726E8A4B"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(34 часа – 1 раз в неделю)</w:t>
      </w:r>
    </w:p>
    <w:p w14:paraId="15BC627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Рабочая программа по учебному предмету «Русский родной язык» составлена на основе нормативных документов:</w:t>
      </w:r>
    </w:p>
    <w:p w14:paraId="77198B59" w14:textId="77777777" w:rsidR="004E5492" w:rsidRPr="004E5492" w:rsidRDefault="004E5492" w:rsidP="004E5492">
      <w:pPr>
        <w:numPr>
          <w:ilvl w:val="0"/>
          <w:numId w:val="1"/>
        </w:num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Федеральный закон от 29 декабря 2012 г. № 273-ФЗ «Об образовании</w:t>
      </w:r>
      <w:r w:rsidRPr="004E5492">
        <w:rPr>
          <w:rFonts w:ascii="Times New Roman" w:eastAsia="Times New Roman" w:hAnsi="Times New Roman" w:cs="Times New Roman"/>
          <w:color w:val="000000"/>
          <w:sz w:val="28"/>
          <w:szCs w:val="28"/>
          <w:lang w:eastAsia="ru-RU"/>
        </w:rPr>
        <w:br/>
        <w:t>в Российской Федерации» (далее – Федеральный закон об образовании);</w:t>
      </w:r>
    </w:p>
    <w:p w14:paraId="2A03D0AA" w14:textId="77777777" w:rsidR="004E5492" w:rsidRPr="004E5492" w:rsidRDefault="004E5492" w:rsidP="004E5492">
      <w:pPr>
        <w:numPr>
          <w:ilvl w:val="0"/>
          <w:numId w:val="1"/>
        </w:num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Федеральный закон от 03</w:t>
      </w:r>
      <w:r>
        <w:rPr>
          <w:rFonts w:ascii="Times New Roman" w:eastAsia="Times New Roman" w:hAnsi="Times New Roman" w:cs="Times New Roman"/>
          <w:color w:val="000000"/>
          <w:sz w:val="28"/>
          <w:szCs w:val="28"/>
          <w:lang w:eastAsia="ru-RU"/>
        </w:rPr>
        <w:t xml:space="preserve"> </w:t>
      </w:r>
      <w:r w:rsidRPr="004E5492">
        <w:rPr>
          <w:rFonts w:ascii="Times New Roman" w:eastAsia="Times New Roman" w:hAnsi="Times New Roman" w:cs="Times New Roman"/>
          <w:color w:val="000000"/>
          <w:sz w:val="28"/>
          <w:szCs w:val="28"/>
          <w:lang w:eastAsia="ru-RU"/>
        </w:rPr>
        <w:t>августа.2018 г. № 317-ФЗ «О внесении изменений в статьи 11 и 14 Федерального закона «Об образовании в Российской Федерации»;</w:t>
      </w:r>
    </w:p>
    <w:p w14:paraId="6F68E2FF" w14:textId="77777777" w:rsidR="004E5492" w:rsidRPr="004E5492" w:rsidRDefault="004E5492" w:rsidP="004E5492">
      <w:pPr>
        <w:numPr>
          <w:ilvl w:val="0"/>
          <w:numId w:val="1"/>
        </w:num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Закон Российской Федерации от 25 октября 1991 г. № 1807-1 «О языках народов Российской Федерации» (в редакции Федерального закона № 185-ФЗ);</w:t>
      </w:r>
    </w:p>
    <w:p w14:paraId="25D9374A" w14:textId="77777777" w:rsidR="004E5492" w:rsidRPr="004E5492" w:rsidRDefault="004E5492" w:rsidP="004E5492">
      <w:pPr>
        <w:numPr>
          <w:ilvl w:val="0"/>
          <w:numId w:val="1"/>
        </w:num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w:t>
      </w:r>
      <w:r w:rsidRPr="004E5492">
        <w:rPr>
          <w:rFonts w:ascii="Times New Roman" w:eastAsia="Times New Roman" w:hAnsi="Times New Roman" w:cs="Times New Roman"/>
          <w:color w:val="000000"/>
          <w:sz w:val="28"/>
          <w:szCs w:val="28"/>
          <w:lang w:eastAsia="ru-RU"/>
        </w:rPr>
        <w:br/>
        <w:t>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14:paraId="192AE608" w14:textId="77777777" w:rsidR="004E5492" w:rsidRPr="004E5492" w:rsidRDefault="004E5492" w:rsidP="004E5492">
      <w:pPr>
        <w:numPr>
          <w:ilvl w:val="0"/>
          <w:numId w:val="1"/>
        </w:num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w:t>
      </w:r>
      <w:r w:rsidRPr="004E5492">
        <w:rPr>
          <w:rFonts w:ascii="Times New Roman" w:eastAsia="Times New Roman" w:hAnsi="Times New Roman" w:cs="Times New Roman"/>
          <w:color w:val="000000"/>
          <w:sz w:val="28"/>
          <w:szCs w:val="28"/>
          <w:lang w:eastAsia="ru-RU"/>
        </w:rPr>
        <w:br/>
        <w:t>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14:paraId="1DC773B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Рабочая программа рассчитана на 34 учебных часа (1 час в неделю) 34 учебные недели в 3 классе.</w:t>
      </w:r>
    </w:p>
    <w:p w14:paraId="07AEC67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Рабочая программа составлена на основе </w:t>
      </w:r>
      <w:r w:rsidRPr="004E5492">
        <w:rPr>
          <w:rFonts w:ascii="Times New Roman" w:eastAsia="Times New Roman" w:hAnsi="Times New Roman" w:cs="Times New Roman"/>
          <w:i/>
          <w:iCs/>
          <w:color w:val="000000"/>
          <w:sz w:val="28"/>
          <w:szCs w:val="28"/>
          <w:lang w:eastAsia="ru-RU"/>
        </w:rPr>
        <w:t xml:space="preserve">примерной программы по учебному предмету «Русский родной язык» для образовательных организаций, реализующих программы начального общего образования авторского коллектива: О.М. Александрова, Л.А. Вербицкая, С.И. Богданов, Е.И. Казакова, М.И. Кузнецова, Л.В. </w:t>
      </w:r>
      <w:proofErr w:type="spellStart"/>
      <w:r w:rsidRPr="004E5492">
        <w:rPr>
          <w:rFonts w:ascii="Times New Roman" w:eastAsia="Times New Roman" w:hAnsi="Times New Roman" w:cs="Times New Roman"/>
          <w:i/>
          <w:iCs/>
          <w:color w:val="000000"/>
          <w:sz w:val="28"/>
          <w:szCs w:val="28"/>
          <w:lang w:eastAsia="ru-RU"/>
        </w:rPr>
        <w:t>Петленко</w:t>
      </w:r>
      <w:proofErr w:type="spellEnd"/>
      <w:r w:rsidRPr="004E5492">
        <w:rPr>
          <w:rFonts w:ascii="Times New Roman" w:eastAsia="Times New Roman" w:hAnsi="Times New Roman" w:cs="Times New Roman"/>
          <w:i/>
          <w:iCs/>
          <w:color w:val="000000"/>
          <w:sz w:val="28"/>
          <w:szCs w:val="28"/>
          <w:lang w:eastAsia="ru-RU"/>
        </w:rPr>
        <w:t>, В.Ю. Романова, Рябинина Л. А., О.В. Соколова</w:t>
      </w:r>
    </w:p>
    <w:p w14:paraId="56FF8EC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br/>
      </w:r>
      <w:r w:rsidRPr="004E5492">
        <w:rPr>
          <w:rFonts w:ascii="Times New Roman" w:eastAsia="Times New Roman" w:hAnsi="Times New Roman" w:cs="Times New Roman"/>
          <w:b/>
          <w:bCs/>
          <w:i/>
          <w:iCs/>
          <w:color w:val="000000"/>
          <w:sz w:val="28"/>
          <w:szCs w:val="28"/>
          <w:lang w:eastAsia="ru-RU"/>
        </w:rPr>
        <w:t>УМК</w:t>
      </w:r>
      <w:r w:rsidRPr="004E5492">
        <w:rPr>
          <w:rFonts w:ascii="Times New Roman" w:eastAsia="Times New Roman" w:hAnsi="Times New Roman" w:cs="Times New Roman"/>
          <w:i/>
          <w:iCs/>
          <w:color w:val="000000"/>
          <w:sz w:val="28"/>
          <w:szCs w:val="28"/>
          <w:lang w:eastAsia="ru-RU"/>
        </w:rPr>
        <w:t xml:space="preserve"> авторского коллектива: О.М. Александрова, Л.А. Вербицкая, С.И. Богданов, Е.И. Казакова, М.И. Кузнецова, Л.В. </w:t>
      </w:r>
      <w:proofErr w:type="spellStart"/>
      <w:r w:rsidRPr="004E5492">
        <w:rPr>
          <w:rFonts w:ascii="Times New Roman" w:eastAsia="Times New Roman" w:hAnsi="Times New Roman" w:cs="Times New Roman"/>
          <w:i/>
          <w:iCs/>
          <w:color w:val="000000"/>
          <w:sz w:val="28"/>
          <w:szCs w:val="28"/>
          <w:lang w:eastAsia="ru-RU"/>
        </w:rPr>
        <w:t>Петленко</w:t>
      </w:r>
      <w:proofErr w:type="spellEnd"/>
      <w:r w:rsidRPr="004E5492">
        <w:rPr>
          <w:rFonts w:ascii="Times New Roman" w:eastAsia="Times New Roman" w:hAnsi="Times New Roman" w:cs="Times New Roman"/>
          <w:i/>
          <w:iCs/>
          <w:color w:val="000000"/>
          <w:sz w:val="28"/>
          <w:szCs w:val="28"/>
          <w:lang w:eastAsia="ru-RU"/>
        </w:rPr>
        <w:t>, В.Ю. Романова, Рябинина Л. А., О.В. Соколова</w:t>
      </w:r>
    </w:p>
    <w:p w14:paraId="25163FB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i/>
          <w:iCs/>
          <w:color w:val="000000"/>
          <w:sz w:val="28"/>
          <w:szCs w:val="28"/>
          <w:lang w:eastAsia="ru-RU"/>
        </w:rPr>
        <w:t>Учебник: </w:t>
      </w:r>
      <w:r w:rsidRPr="004E5492">
        <w:rPr>
          <w:rFonts w:ascii="Times New Roman" w:eastAsia="Times New Roman" w:hAnsi="Times New Roman" w:cs="Times New Roman"/>
          <w:color w:val="000000"/>
          <w:sz w:val="28"/>
          <w:szCs w:val="28"/>
          <w:lang w:eastAsia="ru-RU"/>
        </w:rPr>
        <w:t>Александрова О.М., Вербицкая Л.А., Богданов С.И. Русский родной язык. 3 класс. Учебное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пособие.-</w:t>
      </w:r>
      <w:proofErr w:type="gramEnd"/>
      <w:r>
        <w:rPr>
          <w:rFonts w:ascii="Times New Roman" w:eastAsia="Times New Roman" w:hAnsi="Times New Roman" w:cs="Times New Roman"/>
          <w:color w:val="000000"/>
          <w:sz w:val="28"/>
          <w:szCs w:val="28"/>
          <w:lang w:eastAsia="ru-RU"/>
        </w:rPr>
        <w:t xml:space="preserve"> М.: Просвещение. 2022</w:t>
      </w:r>
      <w:r w:rsidRPr="004E5492">
        <w:rPr>
          <w:rFonts w:ascii="Times New Roman" w:eastAsia="Times New Roman" w:hAnsi="Times New Roman" w:cs="Times New Roman"/>
          <w:color w:val="000000"/>
          <w:sz w:val="28"/>
          <w:szCs w:val="28"/>
          <w:lang w:eastAsia="ru-RU"/>
        </w:rPr>
        <w:t>.</w:t>
      </w:r>
    </w:p>
    <w:p w14:paraId="61962E62" w14:textId="77777777" w:rsidR="004E5492" w:rsidRDefault="004E5492" w:rsidP="004E5492">
      <w:pPr>
        <w:spacing w:after="150" w:line="240" w:lineRule="auto"/>
        <w:rPr>
          <w:rFonts w:ascii="Times New Roman" w:eastAsia="Times New Roman" w:hAnsi="Times New Roman" w:cs="Times New Roman"/>
          <w:b/>
          <w:bCs/>
          <w:color w:val="000000"/>
          <w:sz w:val="28"/>
          <w:szCs w:val="28"/>
          <w:lang w:eastAsia="ru-RU"/>
        </w:rPr>
      </w:pPr>
    </w:p>
    <w:p w14:paraId="597E519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Планируемые результаты освоения учебного предмета, курса</w:t>
      </w:r>
    </w:p>
    <w:p w14:paraId="5E0C446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lastRenderedPageBreak/>
        <w:t>Русский язык: прошлое и настоящее</w:t>
      </w:r>
    </w:p>
    <w:p w14:paraId="17A9E32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u w:val="single"/>
          <w:lang w:eastAsia="ru-RU"/>
        </w:rPr>
        <w:t>Ученик научится</w:t>
      </w:r>
    </w:p>
    <w:p w14:paraId="6B7B91E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распознавать слова, связанные с особенностями мировосприятия и отношений между людьми (правда – ложь, друг – недруг, брат – братство – побратим);</w:t>
      </w:r>
    </w:p>
    <w:p w14:paraId="7E98283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распознавать слова, называющие природные явления и растения (образные названия ветра, дождя, снега; названия растений);</w:t>
      </w:r>
    </w:p>
    <w:p w14:paraId="2E4CEC0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14:paraId="58088F9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распознавать слова, обозначающие предметы традиционной русской культуры: слова, называющие музыкальные инструменты (балалайка, гусли, гармонь);</w:t>
      </w:r>
    </w:p>
    <w:p w14:paraId="5B7A01D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понимать значение устаревших слов по указанной тематике;</w:t>
      </w:r>
    </w:p>
    <w:p w14:paraId="72A4F7A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различать эпитеты, сравнения;</w:t>
      </w:r>
    </w:p>
    <w:p w14:paraId="3DBDD97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использовать словарные статьи учебника для определения лексического значения слова;</w:t>
      </w:r>
    </w:p>
    <w:p w14:paraId="374CD11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понимать значение русских пословиц и поговорок, связанных с изученными темами</w:t>
      </w:r>
    </w:p>
    <w:p w14:paraId="18FE734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u w:val="single"/>
          <w:lang w:eastAsia="ru-RU"/>
        </w:rPr>
        <w:t>Ученик получит возможность научиться:</w:t>
      </w:r>
    </w:p>
    <w:p w14:paraId="7498C09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 употреблять фразеологические обороты, отражающие русскую культуру, менталитет русского народа, элементы русского традиционного быта в современных ситуациях речевого общения;</w:t>
      </w:r>
    </w:p>
    <w:p w14:paraId="2321F06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 употреблять в современных ситуациях речевого общения пословицы, поговорки, крылатые выражения</w:t>
      </w:r>
    </w:p>
    <w:p w14:paraId="681036B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Язык в действии</w:t>
      </w:r>
    </w:p>
    <w:p w14:paraId="51101D7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u w:val="single"/>
          <w:lang w:eastAsia="ru-RU"/>
        </w:rPr>
        <w:t>Ученик научится</w:t>
      </w:r>
    </w:p>
    <w:p w14:paraId="72482CC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произносить слова с правильным ударением (в рамках изученного)</w:t>
      </w:r>
    </w:p>
    <w:p w14:paraId="55EAF5D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осознавать смыслоразличительную роль ударения;</w:t>
      </w:r>
    </w:p>
    <w:p w14:paraId="31E5CBEA"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различать по суффиксам различные оттенки значения слов;</w:t>
      </w:r>
    </w:p>
    <w:p w14:paraId="57CC9A3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-владеть нормами употребления отдельных грамматических форм имен существительных (родительный падеж множественного числа слов);</w:t>
      </w:r>
    </w:p>
    <w:p w14:paraId="5F43F68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14:paraId="4D55AA1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lastRenderedPageBreak/>
        <w:t>- различать существительные, имеющие только форму единственного или только форму множественного числа</w:t>
      </w:r>
    </w:p>
    <w:p w14:paraId="6A6B9A7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u w:val="single"/>
          <w:lang w:eastAsia="ru-RU"/>
        </w:rPr>
        <w:t>Ученик получит возможность научиться:</w:t>
      </w:r>
    </w:p>
    <w:p w14:paraId="3D1173B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6191EF7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 редактировать письменный текст с целью исправления грамматических и орфографических ошибок</w:t>
      </w:r>
    </w:p>
    <w:p w14:paraId="369C0E2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Секреты речи и текста</w:t>
      </w:r>
    </w:p>
    <w:p w14:paraId="1BD7E64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u w:val="single"/>
          <w:lang w:eastAsia="ru-RU"/>
        </w:rPr>
        <w:t>Ученик научится</w:t>
      </w:r>
    </w:p>
    <w:p w14:paraId="44AA122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строить устные сообщения различных видов: развернутый ответ, ответ-добавление, комментирование ответа или работы одноклассника, мини-доклад;</w:t>
      </w:r>
    </w:p>
    <w:p w14:paraId="4B872C4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использовать в речи языковые средства для свободного выражения мыслей и чувств на родном языке адекватно ситуации общения;</w:t>
      </w:r>
    </w:p>
    <w:p w14:paraId="1BBA458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540B476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создавать тексты-рассуждения с использованием различных способов аргументации;</w:t>
      </w:r>
    </w:p>
    <w:p w14:paraId="4FBF2D0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14:paraId="74306ED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u w:val="single"/>
          <w:lang w:eastAsia="ru-RU"/>
        </w:rPr>
        <w:t>Ученик получит возможность научиться:</w:t>
      </w:r>
    </w:p>
    <w:p w14:paraId="0119188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 оценивать устные и письменные речевые высказывания с точки зрения точного, уместного и выразительного словоупотребления;</w:t>
      </w:r>
    </w:p>
    <w:p w14:paraId="3ACDE40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-давать оценку невежливому речевому поведению.</w:t>
      </w:r>
    </w:p>
    <w:p w14:paraId="07B0DDB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-использовать различные выделения в продуцируемых письменных текстах;</w:t>
      </w:r>
    </w:p>
    <w:p w14:paraId="2736BB9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-знать основные способы правки текста (замена слов, словосочетаний, предложений; исключение ненужного, вставка);</w:t>
      </w:r>
    </w:p>
    <w:p w14:paraId="79C7E20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-пользоваться основными способами правки текста.</w:t>
      </w:r>
    </w:p>
    <w:p w14:paraId="043713A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 редактировать собственные тексты с целью совершенствования их содержания и формы;</w:t>
      </w:r>
    </w:p>
    <w:p w14:paraId="4FF9400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i/>
          <w:iCs/>
          <w:color w:val="000000"/>
          <w:sz w:val="28"/>
          <w:szCs w:val="28"/>
          <w:lang w:eastAsia="ru-RU"/>
        </w:rPr>
        <w:t>-анализировать типичную структуру рассказа</w:t>
      </w:r>
    </w:p>
    <w:p w14:paraId="281A81B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1BEF51A1"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lastRenderedPageBreak/>
        <w:t>Содержание курса</w:t>
      </w:r>
    </w:p>
    <w:p w14:paraId="471B428A"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3 класс (34 ч)</w:t>
      </w:r>
    </w:p>
    <w:p w14:paraId="7BD472A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Раздел 1. Русский язык: прошлое и настоящее (13 часов)</w:t>
      </w:r>
    </w:p>
    <w:p w14:paraId="2040998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Слова, связанные с особенностями мировосприятия и отношений между людьми (</w:t>
      </w:r>
      <w:r w:rsidRPr="004E5492">
        <w:rPr>
          <w:rFonts w:ascii="Times New Roman" w:eastAsia="Times New Roman" w:hAnsi="Times New Roman" w:cs="Times New Roman"/>
          <w:i/>
          <w:iCs/>
          <w:color w:val="000000"/>
          <w:sz w:val="28"/>
          <w:szCs w:val="28"/>
          <w:lang w:eastAsia="ru-RU"/>
        </w:rPr>
        <w:t>правда – ложь, друг – недруг, брат – братство – побратим</w:t>
      </w:r>
      <w:r w:rsidRPr="004E5492">
        <w:rPr>
          <w:rFonts w:ascii="Times New Roman" w:eastAsia="Times New Roman" w:hAnsi="Times New Roman" w:cs="Times New Roman"/>
          <w:color w:val="000000"/>
          <w:sz w:val="28"/>
          <w:szCs w:val="28"/>
          <w:lang w:eastAsia="ru-RU"/>
        </w:rPr>
        <w:t>).</w:t>
      </w:r>
    </w:p>
    <w:p w14:paraId="694E0CD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Слова, называющие природные явления и растения (образные названия ветра, дождя, снега; названия растений).</w:t>
      </w:r>
    </w:p>
    <w:p w14:paraId="724F23D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Слова, называющие предметы и явления традиционной русской культуры: слова, называющие занятия людей (</w:t>
      </w:r>
      <w:r w:rsidRPr="004E5492">
        <w:rPr>
          <w:rFonts w:ascii="Times New Roman" w:eastAsia="Times New Roman" w:hAnsi="Times New Roman" w:cs="Times New Roman"/>
          <w:i/>
          <w:iCs/>
          <w:color w:val="000000"/>
          <w:sz w:val="28"/>
          <w:szCs w:val="28"/>
          <w:lang w:eastAsia="ru-RU"/>
        </w:rPr>
        <w:t>ямщик, извозчик, коробейник, лавочник</w:t>
      </w:r>
      <w:r w:rsidRPr="004E5492">
        <w:rPr>
          <w:rFonts w:ascii="Times New Roman" w:eastAsia="Times New Roman" w:hAnsi="Times New Roman" w:cs="Times New Roman"/>
          <w:color w:val="000000"/>
          <w:sz w:val="28"/>
          <w:szCs w:val="28"/>
          <w:lang w:eastAsia="ru-RU"/>
        </w:rPr>
        <w:t>).</w:t>
      </w:r>
    </w:p>
    <w:p w14:paraId="611ECE7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Слова, обозначающие предметы традиционной русской культуры: слова, называющие музыкальные инструменты (</w:t>
      </w:r>
      <w:r w:rsidRPr="004E5492">
        <w:rPr>
          <w:rFonts w:ascii="Times New Roman" w:eastAsia="Times New Roman" w:hAnsi="Times New Roman" w:cs="Times New Roman"/>
          <w:i/>
          <w:iCs/>
          <w:color w:val="000000"/>
          <w:sz w:val="28"/>
          <w:szCs w:val="28"/>
          <w:lang w:eastAsia="ru-RU"/>
        </w:rPr>
        <w:t>балалайка, гусли, гармонь</w:t>
      </w:r>
      <w:r w:rsidRPr="004E5492">
        <w:rPr>
          <w:rFonts w:ascii="Times New Roman" w:eastAsia="Times New Roman" w:hAnsi="Times New Roman" w:cs="Times New Roman"/>
          <w:color w:val="000000"/>
          <w:sz w:val="28"/>
          <w:szCs w:val="28"/>
          <w:lang w:eastAsia="ru-RU"/>
        </w:rPr>
        <w:t>).</w:t>
      </w:r>
    </w:p>
    <w:p w14:paraId="75E4741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Названия старинных русских городов, сведения о происхождении этих названий.</w:t>
      </w:r>
    </w:p>
    <w:p w14:paraId="584678A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14:paraId="228FD13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025A4BC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Раздел 2. Язык в действии (10 часов)</w:t>
      </w:r>
    </w:p>
    <w:p w14:paraId="5D19E37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Как правильно произносить слова (пропедевтическая работа по предупреждению ошибок в произношении слов в речи).</w:t>
      </w:r>
    </w:p>
    <w:p w14:paraId="4539163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Многообразие суффиксов, позволяющих выразить различные оттенки значения и различную оценку, как специфика русского языка (</w:t>
      </w:r>
      <w:r w:rsidRPr="004E5492">
        <w:rPr>
          <w:rFonts w:ascii="Times New Roman" w:eastAsia="Times New Roman" w:hAnsi="Times New Roman" w:cs="Times New Roman"/>
          <w:i/>
          <w:iCs/>
          <w:color w:val="000000"/>
          <w:sz w:val="28"/>
          <w:szCs w:val="28"/>
          <w:lang w:eastAsia="ru-RU"/>
        </w:rPr>
        <w:t>книга, книжка, книжечка, книжица, книжонка, книжища; заяц, зайчик, зайчонок, зайчишка, заинька</w:t>
      </w:r>
      <w:r w:rsidRPr="004E5492">
        <w:rPr>
          <w:rFonts w:ascii="Times New Roman" w:eastAsia="Times New Roman" w:hAnsi="Times New Roman" w:cs="Times New Roman"/>
          <w:color w:val="000000"/>
          <w:sz w:val="28"/>
          <w:szCs w:val="28"/>
          <w:lang w:eastAsia="ru-RU"/>
        </w:rPr>
        <w:t> и т. п.) (на практическом уровне).</w:t>
      </w:r>
    </w:p>
    <w:p w14:paraId="3A162ABA"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14:paraId="7F71E6E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Совершенствование навыков орфографического оформления текста.</w:t>
      </w:r>
    </w:p>
    <w:p w14:paraId="4FB3204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Раздел 3. Секреты речи и текста (11 часов)</w:t>
      </w:r>
    </w:p>
    <w:p w14:paraId="25E9214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lastRenderedPageBreak/>
        <w:t>Особенности устного выступления.</w:t>
      </w:r>
    </w:p>
    <w:p w14:paraId="7BAE551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Создание текстов-повествований: о путешествии по городам; об участии в мастер-классах, связанных с народными промыслами.</w:t>
      </w:r>
    </w:p>
    <w:p w14:paraId="6A034B5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Создание текстов-рассуждений с использованием различных способов аргументации (в рамках изученного).</w:t>
      </w:r>
    </w:p>
    <w:p w14:paraId="1B6D34E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Редактирование предложенных текстов с целью совершенствования их содержания и формы (в пределах изученного в основном курсе).</w:t>
      </w:r>
    </w:p>
    <w:p w14:paraId="47941B0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14:paraId="17DE88FB"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Тематическое планирование с указанием количества часов, отводимых на освоение каждой темы</w:t>
      </w:r>
    </w:p>
    <w:p w14:paraId="4F39D50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bl>
      <w:tblPr>
        <w:tblW w:w="7800" w:type="dxa"/>
        <w:tblCellMar>
          <w:top w:w="105" w:type="dxa"/>
          <w:left w:w="105" w:type="dxa"/>
          <w:bottom w:w="105" w:type="dxa"/>
          <w:right w:w="105" w:type="dxa"/>
        </w:tblCellMar>
        <w:tblLook w:val="04A0" w:firstRow="1" w:lastRow="0" w:firstColumn="1" w:lastColumn="0" w:noHBand="0" w:noVBand="1"/>
      </w:tblPr>
      <w:tblGrid>
        <w:gridCol w:w="557"/>
        <w:gridCol w:w="2714"/>
        <w:gridCol w:w="1504"/>
        <w:gridCol w:w="1014"/>
        <w:gridCol w:w="2011"/>
      </w:tblGrid>
      <w:tr w:rsidR="004E5492" w:rsidRPr="004E5492" w14:paraId="197EE899" w14:textId="77777777" w:rsidTr="004E5492">
        <w:tc>
          <w:tcPr>
            <w:tcW w:w="495"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8AF6C0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w:t>
            </w:r>
          </w:p>
        </w:tc>
        <w:tc>
          <w:tcPr>
            <w:tcW w:w="2490"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CD1132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Тема</w:t>
            </w:r>
          </w:p>
        </w:tc>
        <w:tc>
          <w:tcPr>
            <w:tcW w:w="4155"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BD79BBF"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По рабочей программе</w:t>
            </w:r>
          </w:p>
        </w:tc>
      </w:tr>
      <w:tr w:rsidR="004E5492" w:rsidRPr="004E5492" w14:paraId="65703B8A" w14:textId="77777777" w:rsidTr="004E5492">
        <w:tc>
          <w:tcPr>
            <w:tcW w:w="0" w:type="auto"/>
            <w:vMerge/>
            <w:tcBorders>
              <w:top w:val="single" w:sz="8" w:space="0" w:color="000001"/>
              <w:left w:val="single" w:sz="8" w:space="0" w:color="000001"/>
              <w:bottom w:val="single" w:sz="8" w:space="0" w:color="000001"/>
              <w:right w:val="single" w:sz="8" w:space="0" w:color="000001"/>
            </w:tcBorders>
            <w:shd w:val="clear" w:color="auto" w:fill="auto"/>
            <w:hideMark/>
          </w:tcPr>
          <w:p w14:paraId="34ADF2F3"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hideMark/>
          </w:tcPr>
          <w:p w14:paraId="104E250E"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0F0363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Кол-во часов</w:t>
            </w:r>
          </w:p>
        </w:tc>
        <w:tc>
          <w:tcPr>
            <w:tcW w:w="9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A5CDBA9"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xml:space="preserve">Кол-во </w:t>
            </w:r>
            <w:proofErr w:type="spellStart"/>
            <w:r w:rsidRPr="004E5492">
              <w:rPr>
                <w:rFonts w:ascii="Times New Roman" w:eastAsia="Times New Roman" w:hAnsi="Times New Roman" w:cs="Times New Roman"/>
                <w:color w:val="000000"/>
                <w:sz w:val="28"/>
                <w:szCs w:val="28"/>
                <w:lang w:eastAsia="ru-RU"/>
              </w:rPr>
              <w:t>к.р</w:t>
            </w:r>
            <w:proofErr w:type="spellEnd"/>
            <w:r w:rsidRPr="004E5492">
              <w:rPr>
                <w:rFonts w:ascii="Times New Roman" w:eastAsia="Times New Roman" w:hAnsi="Times New Roman" w:cs="Times New Roman"/>
                <w:color w:val="000000"/>
                <w:sz w:val="28"/>
                <w:szCs w:val="28"/>
                <w:lang w:eastAsia="ru-RU"/>
              </w:rPr>
              <w:t>.</w:t>
            </w:r>
          </w:p>
        </w:tc>
        <w:tc>
          <w:tcPr>
            <w:tcW w:w="14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763A9A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Проекты</w:t>
            </w:r>
          </w:p>
        </w:tc>
      </w:tr>
      <w:tr w:rsidR="004E5492" w:rsidRPr="004E5492" w14:paraId="7D4C0749" w14:textId="77777777" w:rsidTr="004E5492">
        <w:trPr>
          <w:trHeight w:val="330"/>
        </w:trPr>
        <w:tc>
          <w:tcPr>
            <w:tcW w:w="4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DA90F1A"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I</w:t>
            </w:r>
          </w:p>
        </w:tc>
        <w:tc>
          <w:tcPr>
            <w:tcW w:w="249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9B5167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Русский язык: прошлое и настоящее</w:t>
            </w: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32C7C2C"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13 ч</w:t>
            </w:r>
          </w:p>
        </w:tc>
        <w:tc>
          <w:tcPr>
            <w:tcW w:w="9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CA477D4"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w:t>
            </w:r>
          </w:p>
        </w:tc>
        <w:tc>
          <w:tcPr>
            <w:tcW w:w="14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C95E3AB"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w:t>
            </w:r>
          </w:p>
        </w:tc>
      </w:tr>
      <w:tr w:rsidR="004E5492" w:rsidRPr="004E5492" w14:paraId="19FB1E4D" w14:textId="77777777" w:rsidTr="004E5492">
        <w:trPr>
          <w:trHeight w:val="330"/>
        </w:trPr>
        <w:tc>
          <w:tcPr>
            <w:tcW w:w="4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8C0787F"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II</w:t>
            </w:r>
          </w:p>
        </w:tc>
        <w:tc>
          <w:tcPr>
            <w:tcW w:w="249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ADB9F7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Язык в действии</w:t>
            </w: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6807CD5"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10 ч</w:t>
            </w:r>
          </w:p>
        </w:tc>
        <w:tc>
          <w:tcPr>
            <w:tcW w:w="9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A41B57E"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w:t>
            </w:r>
          </w:p>
        </w:tc>
        <w:tc>
          <w:tcPr>
            <w:tcW w:w="14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5DC92D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6125B10E" w14:textId="77777777" w:rsidTr="004E5492">
        <w:trPr>
          <w:trHeight w:val="330"/>
        </w:trPr>
        <w:tc>
          <w:tcPr>
            <w:tcW w:w="4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1C626AB" w14:textId="77777777" w:rsidR="004E5492" w:rsidRPr="004E5492" w:rsidRDefault="004E5492" w:rsidP="004E5492">
            <w:pPr>
              <w:spacing w:after="150" w:line="240" w:lineRule="auto"/>
              <w:jc w:val="right"/>
              <w:rPr>
                <w:rFonts w:ascii="Times New Roman" w:eastAsia="Times New Roman" w:hAnsi="Times New Roman" w:cs="Times New Roman"/>
                <w:color w:val="000000"/>
                <w:sz w:val="28"/>
                <w:szCs w:val="28"/>
                <w:lang w:eastAsia="ru-RU"/>
              </w:rPr>
            </w:pPr>
          </w:p>
          <w:p w14:paraId="39C65EE4" w14:textId="77777777" w:rsidR="004E5492" w:rsidRPr="004E5492" w:rsidRDefault="004E5492" w:rsidP="004E5492">
            <w:pPr>
              <w:spacing w:after="150" w:line="240" w:lineRule="auto"/>
              <w:jc w:val="right"/>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III</w:t>
            </w:r>
          </w:p>
        </w:tc>
        <w:tc>
          <w:tcPr>
            <w:tcW w:w="249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A33127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64583D9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Секреты речи и текста</w:t>
            </w:r>
          </w:p>
          <w:p w14:paraId="283EB17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82A7773"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11 ч</w:t>
            </w:r>
          </w:p>
        </w:tc>
        <w:tc>
          <w:tcPr>
            <w:tcW w:w="9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035351E"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w:t>
            </w:r>
          </w:p>
        </w:tc>
        <w:tc>
          <w:tcPr>
            <w:tcW w:w="14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4439E8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3EBD7E35" w14:textId="77777777" w:rsidTr="004E5492">
        <w:trPr>
          <w:trHeight w:val="315"/>
        </w:trPr>
        <w:tc>
          <w:tcPr>
            <w:tcW w:w="4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E06446B" w14:textId="77777777" w:rsidR="004E5492" w:rsidRPr="004E5492" w:rsidRDefault="004E5492" w:rsidP="004E5492">
            <w:pPr>
              <w:spacing w:after="150" w:line="240" w:lineRule="auto"/>
              <w:jc w:val="right"/>
              <w:rPr>
                <w:rFonts w:ascii="Times New Roman" w:eastAsia="Times New Roman" w:hAnsi="Times New Roman" w:cs="Times New Roman"/>
                <w:color w:val="000000"/>
                <w:sz w:val="28"/>
                <w:szCs w:val="28"/>
                <w:lang w:eastAsia="ru-RU"/>
              </w:rPr>
            </w:pPr>
          </w:p>
        </w:tc>
        <w:tc>
          <w:tcPr>
            <w:tcW w:w="249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17BB102"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Итого:</w:t>
            </w: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142888C"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34 ч</w:t>
            </w:r>
          </w:p>
        </w:tc>
        <w:tc>
          <w:tcPr>
            <w:tcW w:w="9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07D2F23"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3</w:t>
            </w:r>
          </w:p>
        </w:tc>
        <w:tc>
          <w:tcPr>
            <w:tcW w:w="14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D86281C"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2</w:t>
            </w:r>
          </w:p>
        </w:tc>
      </w:tr>
    </w:tbl>
    <w:p w14:paraId="069F8E6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32269C0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0E3D4CA8" w14:textId="77777777" w:rsid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60B289C5" w14:textId="77777777" w:rsid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3C5C2202" w14:textId="77777777" w:rsid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35917F98" w14:textId="51C2159E" w:rsid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1DC41E46" w14:textId="77777777" w:rsidR="00D33F34" w:rsidRDefault="00D33F34" w:rsidP="004E5492">
      <w:pPr>
        <w:spacing w:after="150" w:line="240" w:lineRule="auto"/>
        <w:rPr>
          <w:rFonts w:ascii="Times New Roman" w:eastAsia="Times New Roman" w:hAnsi="Times New Roman" w:cs="Times New Roman"/>
          <w:color w:val="000000"/>
          <w:sz w:val="28"/>
          <w:szCs w:val="28"/>
          <w:lang w:eastAsia="ru-RU"/>
        </w:rPr>
      </w:pPr>
    </w:p>
    <w:p w14:paraId="29D8AE0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78992B2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2718F3CC" w14:textId="77777777" w:rsidR="004E5492" w:rsidRPr="004E5492" w:rsidRDefault="004E5492" w:rsidP="004E5492">
      <w:pPr>
        <w:spacing w:after="150" w:line="240" w:lineRule="auto"/>
        <w:jc w:val="center"/>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lastRenderedPageBreak/>
        <w:t>Календарно – тематическое планирование</w:t>
      </w:r>
    </w:p>
    <w:tbl>
      <w:tblPr>
        <w:tblW w:w="5000" w:type="pct"/>
        <w:tblCellMar>
          <w:top w:w="105" w:type="dxa"/>
          <w:left w:w="105" w:type="dxa"/>
          <w:bottom w:w="105" w:type="dxa"/>
          <w:right w:w="105" w:type="dxa"/>
        </w:tblCellMar>
        <w:tblLook w:val="04A0" w:firstRow="1" w:lastRow="0" w:firstColumn="1" w:lastColumn="0" w:noHBand="0" w:noVBand="1"/>
      </w:tblPr>
      <w:tblGrid>
        <w:gridCol w:w="968"/>
        <w:gridCol w:w="3382"/>
        <w:gridCol w:w="2636"/>
        <w:gridCol w:w="1490"/>
        <w:gridCol w:w="863"/>
      </w:tblGrid>
      <w:tr w:rsidR="004E5492" w:rsidRPr="004E5492" w14:paraId="2B2910A3"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34DAC5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w:t>
            </w:r>
            <w:r w:rsidRPr="004E5492">
              <w:rPr>
                <w:rFonts w:ascii="Times New Roman" w:eastAsia="Times New Roman" w:hAnsi="Times New Roman" w:cs="Times New Roman"/>
                <w:b/>
                <w:bCs/>
                <w:color w:val="000000"/>
                <w:sz w:val="28"/>
                <w:szCs w:val="28"/>
                <w:lang w:eastAsia="ru-RU"/>
              </w:rPr>
              <w:t>п/п</w:t>
            </w:r>
          </w:p>
        </w:tc>
        <w:tc>
          <w:tcPr>
            <w:tcW w:w="2350" w:type="pct"/>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14:paraId="55D9F15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Тема</w:t>
            </w:r>
          </w:p>
        </w:tc>
        <w:tc>
          <w:tcPr>
            <w:tcW w:w="1450" w:type="pct"/>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14:paraId="250C0E4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Характеристика деятельности учащихся</w:t>
            </w: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A8D178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Дата план</w:t>
            </w: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1CB9BE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Дата факт</w:t>
            </w:r>
          </w:p>
        </w:tc>
      </w:tr>
      <w:tr w:rsidR="004E5492" w:rsidRPr="004E5492" w14:paraId="38A0731D" w14:textId="77777777" w:rsidTr="004E5492">
        <w:trPr>
          <w:trHeight w:val="210"/>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17012B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38A8D4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Русский язык: прошлое и настоящее (13 ч)</w:t>
            </w:r>
          </w:p>
        </w:tc>
        <w:tc>
          <w:tcPr>
            <w:tcW w:w="2450" w:type="pct"/>
            <w:gridSpan w:val="3"/>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14:paraId="1559FF3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4C69CD8A"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E6CF7B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35686C6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Где путь прямой, там не езди по кривой. Пословицы, поговорки в современной ситуации речевого общения.</w:t>
            </w:r>
          </w:p>
          <w:p w14:paraId="02131FA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1450" w:type="pct"/>
            <w:vMerge w:val="restart"/>
            <w:tcBorders>
              <w:top w:val="single" w:sz="6" w:space="0" w:color="00000A"/>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14:paraId="32B2360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распознают и понимают значение устаревших слов по указанной тематике;</w:t>
            </w:r>
          </w:p>
          <w:p w14:paraId="79CF03F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распознают слова, связанные с особенностями мировосприятия и отношений между людьми;</w:t>
            </w:r>
          </w:p>
          <w:p w14:paraId="15D7A9F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распознают слова, называющие природные явления и растения;</w:t>
            </w:r>
          </w:p>
          <w:p w14:paraId="0D9F579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br/>
            </w:r>
          </w:p>
          <w:p w14:paraId="34F0424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распознают слова, называющие предметы и явления традиционной русской культуры;</w:t>
            </w:r>
          </w:p>
          <w:p w14:paraId="002B726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используют словарные статьи для определения лексического значения слова;</w:t>
            </w:r>
          </w:p>
          <w:p w14:paraId="1DD01C9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xml:space="preserve">учатся понимать значение русских пословиц и поговорок, связанных с </w:t>
            </w:r>
            <w:r w:rsidRPr="004E5492">
              <w:rPr>
                <w:rFonts w:ascii="Times New Roman" w:eastAsia="Times New Roman" w:hAnsi="Times New Roman" w:cs="Times New Roman"/>
                <w:color w:val="000000"/>
                <w:sz w:val="28"/>
                <w:szCs w:val="28"/>
                <w:lang w:eastAsia="ru-RU"/>
              </w:rPr>
              <w:lastRenderedPageBreak/>
              <w:t>изученными темами;</w:t>
            </w:r>
          </w:p>
          <w:p w14:paraId="53E520B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82541F6" w14:textId="38BE8E10" w:rsidR="004E5492" w:rsidRPr="004E5492" w:rsidRDefault="0012681C" w:rsidP="004E5492">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07.09.2024</w:t>
            </w: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8602B4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1843BB5A"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1FEF33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7CC439E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Кто друг прямой, тот брат родной. Слова, связанные с особенностями мировосприятия и отношений между людьми (правда – ложь, друг – недруг, брат – братство – побратим).</w:t>
            </w:r>
          </w:p>
          <w:p w14:paraId="0EEF098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034C233C"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AF05CF6"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22B0AA3"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2FF09CAC"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9771EA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3</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69DF8D8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Дождик вымочит, а красно солнышко высушит. Слова, называющие природные явления. Образные названия солнышка, дождя.</w:t>
            </w: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40469D43"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00BE5E9"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37FFBEE"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3C896C1F"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CB749B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4</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5E93425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Сошлись два друга – мороз да вьюга. Образные названия мороза, вьюги.</w:t>
            </w: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526546DE"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25C9A21"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591918C"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59BC5BC1"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F05A6F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5</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16E268E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Ветер без крыльев летает. Образные названия ветра.</w:t>
            </w:r>
          </w:p>
          <w:p w14:paraId="06DF61C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42B6CC6F"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9CDA08D"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0954672"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03716048"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A18DAE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6</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16917C1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Какой лес без чудес. Образные названия растений.</w:t>
            </w:r>
          </w:p>
          <w:p w14:paraId="665291D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08B0C463"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06ACC0E"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C22F082"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06A35D93"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F8759D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7</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768EB80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xml:space="preserve">Дело мастера боится. Слова, называющие </w:t>
            </w:r>
            <w:r w:rsidRPr="004E5492">
              <w:rPr>
                <w:rFonts w:ascii="Times New Roman" w:eastAsia="Times New Roman" w:hAnsi="Times New Roman" w:cs="Times New Roman"/>
                <w:color w:val="000000"/>
                <w:sz w:val="28"/>
                <w:szCs w:val="28"/>
                <w:lang w:eastAsia="ru-RU"/>
              </w:rPr>
              <w:lastRenderedPageBreak/>
              <w:t>занятия людей (ямщик, извозчик, коробейник, лавочник).</w:t>
            </w:r>
          </w:p>
          <w:p w14:paraId="5C37C79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62F0CDA3"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B0DC1A1"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9CA080A"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348C0547"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449802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8</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52C566E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Проектное задание: «Откуда в русском языке эта фамилия»</w:t>
            </w:r>
          </w:p>
          <w:p w14:paraId="7A0886F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342FECDB"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D9E7017"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23EF6BA"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7BF6DFFE"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AB3481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9</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4AE259C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Заиграйте мои гусли. Слова, называющие музыкальные инструменты (балалайка, гусли, гармонь).</w:t>
            </w:r>
          </w:p>
          <w:p w14:paraId="689AE7A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19B5F2FF"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437E7BE"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FC24C53"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7F10E934"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8FC1D4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10</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0AFC903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Что ни город, то норов. Названия старинных русских городов, сведения о происхождении этих названий.</w:t>
            </w:r>
          </w:p>
          <w:p w14:paraId="1634D91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0478CB55"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91D210C"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D89806E"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3E4EB8A4"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6CF69A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11</w:t>
            </w:r>
          </w:p>
        </w:tc>
        <w:tc>
          <w:tcPr>
            <w:tcW w:w="235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14:paraId="1E14E59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 земли ясно солнце, у человека – слово. Эпитеты и сравнения. Списывание отрывка фольклорного текста с творческим заданием.</w:t>
            </w:r>
          </w:p>
        </w:tc>
        <w:tc>
          <w:tcPr>
            <w:tcW w:w="0" w:type="auto"/>
            <w:vMerge/>
            <w:tcBorders>
              <w:top w:val="single" w:sz="6" w:space="0" w:color="00000A"/>
              <w:left w:val="single" w:sz="6" w:space="0" w:color="00000A"/>
              <w:bottom w:val="single" w:sz="6" w:space="0" w:color="000001"/>
              <w:right w:val="single" w:sz="6" w:space="0" w:color="000001"/>
            </w:tcBorders>
            <w:shd w:val="clear" w:color="auto" w:fill="auto"/>
            <w:vAlign w:val="center"/>
            <w:hideMark/>
          </w:tcPr>
          <w:p w14:paraId="22B894FE"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E38A486"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E0C70C2"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67A11972"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D0E304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11</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45F500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Проектное задание: «История моего имени и фамилии»</w:t>
            </w:r>
          </w:p>
        </w:tc>
        <w:tc>
          <w:tcPr>
            <w:tcW w:w="1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78D67B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поиск информации в словарях о происхождении слов</w:t>
            </w: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6D0D58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49BCA0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07AF095A"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A5A142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13</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CC367D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Контрольная работа по разделу «Русский язык: прошлое и настоящее»</w:t>
            </w:r>
          </w:p>
        </w:tc>
        <w:tc>
          <w:tcPr>
            <w:tcW w:w="1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F7491B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выполняют контрольную работу</w:t>
            </w: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60783D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95A48F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59295533"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106635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D1DC96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Язык в действии (10 ч)</w:t>
            </w:r>
          </w:p>
        </w:tc>
        <w:tc>
          <w:tcPr>
            <w:tcW w:w="2450" w:type="pct"/>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AC5967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6131AE9F"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1B671C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14</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F388B0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Как правильно произносить слова.</w:t>
            </w:r>
          </w:p>
          <w:p w14:paraId="673994C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1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70D9A6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работают со словарем ударений</w:t>
            </w: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FE8D11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1A9FBE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7660CDB3"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A05049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15</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D8D23B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xml:space="preserve">Для чего нужны суффиксы. Многообразие </w:t>
            </w:r>
            <w:r w:rsidRPr="004E5492">
              <w:rPr>
                <w:rFonts w:ascii="Times New Roman" w:eastAsia="Times New Roman" w:hAnsi="Times New Roman" w:cs="Times New Roman"/>
                <w:color w:val="000000"/>
                <w:sz w:val="28"/>
                <w:szCs w:val="28"/>
                <w:lang w:eastAsia="ru-RU"/>
              </w:rPr>
              <w:lastRenderedPageBreak/>
              <w:t>суффиксов как специфика русского языка</w:t>
            </w:r>
          </w:p>
          <w:p w14:paraId="6A9FF2A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14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52DD6D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lastRenderedPageBreak/>
              <w:t xml:space="preserve">учатся различать по суффиксам </w:t>
            </w:r>
            <w:r w:rsidRPr="004E5492">
              <w:rPr>
                <w:rFonts w:ascii="Times New Roman" w:eastAsia="Times New Roman" w:hAnsi="Times New Roman" w:cs="Times New Roman"/>
                <w:color w:val="000000"/>
                <w:sz w:val="28"/>
                <w:szCs w:val="28"/>
                <w:lang w:eastAsia="ru-RU"/>
              </w:rPr>
              <w:lastRenderedPageBreak/>
              <w:t>различные оттенки значения слов;</w:t>
            </w:r>
          </w:p>
          <w:p w14:paraId="1A973FC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3776C16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учатся различать существительные, имеющие только форму единственного или только форму множественного числа;</w:t>
            </w:r>
          </w:p>
          <w:p w14:paraId="61E6A63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учатся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6884953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учатся редактировать письменный текст с целью исправления грамматических и орфографических ошибок</w:t>
            </w: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15CCF5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08A580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10A1FD36"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AC04A3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16</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DEBA89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xml:space="preserve">Изложение по рассказу </w:t>
            </w:r>
            <w:proofErr w:type="spellStart"/>
            <w:r w:rsidRPr="004E5492">
              <w:rPr>
                <w:rFonts w:ascii="Times New Roman" w:eastAsia="Times New Roman" w:hAnsi="Times New Roman" w:cs="Times New Roman"/>
                <w:color w:val="000000"/>
                <w:sz w:val="28"/>
                <w:szCs w:val="28"/>
                <w:lang w:eastAsia="ru-RU"/>
              </w:rPr>
              <w:t>Л.Толстого</w:t>
            </w:r>
            <w:proofErr w:type="spellEnd"/>
            <w:r w:rsidRPr="004E5492">
              <w:rPr>
                <w:rFonts w:ascii="Times New Roman" w:eastAsia="Times New Roman" w:hAnsi="Times New Roman" w:cs="Times New Roman"/>
                <w:color w:val="000000"/>
                <w:sz w:val="28"/>
                <w:szCs w:val="28"/>
                <w:lang w:eastAsia="ru-RU"/>
              </w:rPr>
              <w:t xml:space="preserve"> «Котенок»</w:t>
            </w:r>
          </w:p>
          <w:p w14:paraId="14AFCB3A"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7143B26"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E2DFACC"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4FB1D5A"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7CF24831"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17BA93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17</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018012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Какие особенности рода имён существительных есть в русском языке. Специфика грамматических категорий русского языка.</w:t>
            </w:r>
          </w:p>
          <w:p w14:paraId="63F0B19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3D912AB"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9AE01C9"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38769CB"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73A34447"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5C8698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18</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4851EE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Все ли имена существительные «умеют» изменяться по числам.</w:t>
            </w:r>
          </w:p>
          <w:p w14:paraId="21FF936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4C6D08D"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A3B8DE9"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9BFF193"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30DF9B5E"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97F5A9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19</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5C43EF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Как изменяются имена существительные во множественном числе? Словоизменение отдельных форм множественного числа имен существительных</w:t>
            </w:r>
          </w:p>
          <w:p w14:paraId="54AF210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D91F675"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3A8D134"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E6E848B"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4DB3F447"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D583AF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20</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CDA089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Редактирование письменных текстов с целью исправления грамматических и орфографических ошибок</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387746D"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E8A3398"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6EA1853"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36D4103D"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BAF369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21</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BCEF15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Зачем в русском языке такие разные предлоги? Нормы правильного и точного употребления предлогов</w:t>
            </w:r>
          </w:p>
          <w:p w14:paraId="2D0C607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14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EDD2C8A"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1602814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учатся владеть нормами правильного и точного употребления предлогов</w:t>
            </w: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9263DC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B1D1C50"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623BDEB0"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07FD29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22</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2BDFFC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xml:space="preserve">Восстановление деформированного теста «Зяблик с колечком» (По Н. Сладкову) с </w:t>
            </w:r>
            <w:r w:rsidRPr="004E5492">
              <w:rPr>
                <w:rFonts w:ascii="Times New Roman" w:eastAsia="Times New Roman" w:hAnsi="Times New Roman" w:cs="Times New Roman"/>
                <w:color w:val="000000"/>
                <w:sz w:val="28"/>
                <w:szCs w:val="28"/>
                <w:lang w:eastAsia="ru-RU"/>
              </w:rPr>
              <w:lastRenderedPageBreak/>
              <w:t>творческими дополнениями</w:t>
            </w:r>
          </w:p>
          <w:p w14:paraId="0E0A863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4CB696F"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4A989A6B"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B68E591"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455E1379" w14:textId="77777777" w:rsidTr="004E5492">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DDAFF2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23</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57C10C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Контрольная работа по разделу</w:t>
            </w:r>
          </w:p>
          <w:p w14:paraId="439C7B4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1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533577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выполняют контрольную работу</w:t>
            </w: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DAE90C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CF4C60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3CA67D67" w14:textId="77777777" w:rsidTr="004E5492">
        <w:trPr>
          <w:trHeight w:val="210"/>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51DD86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502EFC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b/>
                <w:bCs/>
                <w:color w:val="000000"/>
                <w:sz w:val="28"/>
                <w:szCs w:val="28"/>
                <w:lang w:eastAsia="ru-RU"/>
              </w:rPr>
              <w:t>Секреты речи и текста (11 ч)</w:t>
            </w:r>
          </w:p>
        </w:tc>
        <w:tc>
          <w:tcPr>
            <w:tcW w:w="2450" w:type="pct"/>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CB4BC3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2E77D900"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A259B0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24</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FB947B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Особенности устного выступления</w:t>
            </w:r>
          </w:p>
        </w:tc>
        <w:tc>
          <w:tcPr>
            <w:tcW w:w="14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2020297"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учатся строить устные сообщения различных видов: развернутый ответ, ответ-добавление, комментирование ответа или работы одноклассника, мини-доклад;</w:t>
            </w: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22A281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651780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225D8D3E"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6CCB11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5B27BE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Создание мини-доклада о народном промысле «Дымковская игрушка»</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B47F768"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2EB03E2"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D00CA4B"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393C23D7"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A004FDF"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25</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90521B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Типы текста. Текст - рассуждение</w:t>
            </w:r>
          </w:p>
        </w:tc>
        <w:tc>
          <w:tcPr>
            <w:tcW w:w="14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4EC0FB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знакомятся со структурой текста рассуждения;</w:t>
            </w:r>
          </w:p>
          <w:p w14:paraId="7F2411B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25C937D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учатся создавать тексты-рассуждения с использованием различных способов аргументации</w:t>
            </w: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370AF6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505593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734B324F"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337C3E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26</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D64264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Сочинение-рассуждение по пословице «При солнышке тепло, при матушке добро» с использованием различных способов аргументации</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61C4636"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5BE3ABE"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DE05C8C"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6DFB2E96"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6D5FD8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27</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A6C158E"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Учимся редактировать тексты</w:t>
            </w:r>
          </w:p>
        </w:tc>
        <w:tc>
          <w:tcPr>
            <w:tcW w:w="14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F83EFE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учатся редактировать собственные тексты с целью совершенствования их содержания и формы</w:t>
            </w: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39772E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42080D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716B2438"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8372E1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28</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7EF52D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Редактирование предложенных текстов с целью совершенствования их содержания и формы</w:t>
            </w:r>
          </w:p>
          <w:p w14:paraId="134AB87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49347FB"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113D3C1B"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5379C11"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54B110AC"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65975D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29</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10AE944"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Текст – повествование. Структура текста.</w:t>
            </w:r>
          </w:p>
        </w:tc>
        <w:tc>
          <w:tcPr>
            <w:tcW w:w="14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AA38A9A"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 xml:space="preserve">учатся определять тему текста, </w:t>
            </w:r>
            <w:r w:rsidRPr="004E5492">
              <w:rPr>
                <w:rFonts w:ascii="Times New Roman" w:eastAsia="Times New Roman" w:hAnsi="Times New Roman" w:cs="Times New Roman"/>
                <w:color w:val="000000"/>
                <w:sz w:val="28"/>
                <w:szCs w:val="28"/>
                <w:lang w:eastAsia="ru-RU"/>
              </w:rPr>
              <w:lastRenderedPageBreak/>
              <w:t>основную мысль; определять опорные (ключевые) слова в тексте; на основе опорных слов создавать текст;</w:t>
            </w:r>
          </w:p>
          <w:p w14:paraId="2F0918ED"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p w14:paraId="0B0E13E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учатся оценивать устные и письменные речевые высказывания с точки зрения точного, уместного и выразительного словоупотребления;</w:t>
            </w:r>
          </w:p>
          <w:p w14:paraId="361ECD5A"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6B8CB4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A5AB3D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r>
      <w:tr w:rsidR="004E5492" w:rsidRPr="004E5492" w14:paraId="58477B9F"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7D975B8"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lastRenderedPageBreak/>
              <w:t>30</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C85E88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Творческая работа. Создание заметки о путешествии по городам России</w:t>
            </w:r>
          </w:p>
          <w:p w14:paraId="1835CD2C"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630CD3D2"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E26FA06"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852B71C"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15A98158"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95E636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31</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518E5D9"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Творческая работа. Создание заметки о посещении краеведческого музея.</w:t>
            </w:r>
          </w:p>
          <w:p w14:paraId="673697D6"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346BDD10"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290C6D01"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5CBE900F"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6F61620D" w14:textId="77777777" w:rsidTr="004E5492">
        <w:trPr>
          <w:trHeight w:val="405"/>
        </w:trPr>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2D3C40B"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33</w:t>
            </w:r>
          </w:p>
        </w:tc>
        <w:tc>
          <w:tcPr>
            <w:tcW w:w="23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114A0E1"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Сочинение на тему «Как я провёл выходной день».</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F6CAB21"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06EE1790"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14:paraId="770AAB7A" w14:textId="77777777" w:rsidR="004E5492" w:rsidRPr="004E5492" w:rsidRDefault="004E5492" w:rsidP="004E5492">
            <w:pPr>
              <w:spacing w:after="0" w:line="240" w:lineRule="auto"/>
              <w:rPr>
                <w:rFonts w:ascii="Times New Roman" w:eastAsia="Times New Roman" w:hAnsi="Times New Roman" w:cs="Times New Roman"/>
                <w:color w:val="000000"/>
                <w:sz w:val="28"/>
                <w:szCs w:val="28"/>
                <w:lang w:eastAsia="ru-RU"/>
              </w:rPr>
            </w:pPr>
          </w:p>
        </w:tc>
      </w:tr>
      <w:tr w:rsidR="004E5492" w:rsidRPr="004E5492" w14:paraId="3F93963D" w14:textId="77777777" w:rsidTr="004E5492">
        <w:trPr>
          <w:trHeight w:val="390"/>
        </w:trPr>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FB7AF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34</w:t>
            </w:r>
          </w:p>
        </w:tc>
        <w:tc>
          <w:tcPr>
            <w:tcW w:w="23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A850E3"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Итоговая контрольная работа</w:t>
            </w:r>
          </w:p>
        </w:tc>
        <w:tc>
          <w:tcPr>
            <w:tcW w:w="1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33C612"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r w:rsidRPr="004E5492">
              <w:rPr>
                <w:rFonts w:ascii="Times New Roman" w:eastAsia="Times New Roman" w:hAnsi="Times New Roman" w:cs="Times New Roman"/>
                <w:color w:val="000000"/>
                <w:sz w:val="28"/>
                <w:szCs w:val="28"/>
                <w:lang w:eastAsia="ru-RU"/>
              </w:rPr>
              <w:t>выполняют итоговую работу</w:t>
            </w: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425D75" w14:textId="77777777" w:rsidR="004E5492" w:rsidRPr="004E5492" w:rsidRDefault="004E5492" w:rsidP="004E5492">
            <w:pPr>
              <w:spacing w:after="150" w:line="240" w:lineRule="auto"/>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081ED4" w14:textId="77777777" w:rsidR="004E5492" w:rsidRPr="004E5492" w:rsidRDefault="004E5492" w:rsidP="004E5492">
            <w:pPr>
              <w:spacing w:after="0" w:line="240" w:lineRule="auto"/>
              <w:rPr>
                <w:rFonts w:ascii="Times New Roman" w:eastAsia="Times New Roman" w:hAnsi="Times New Roman" w:cs="Times New Roman"/>
                <w:color w:val="252525"/>
                <w:sz w:val="28"/>
                <w:szCs w:val="28"/>
                <w:lang w:eastAsia="ru-RU"/>
              </w:rPr>
            </w:pPr>
          </w:p>
        </w:tc>
      </w:tr>
    </w:tbl>
    <w:p w14:paraId="1BF7793B" w14:textId="77777777" w:rsidR="00CC2049" w:rsidRPr="004E5492" w:rsidRDefault="00CC2049">
      <w:pPr>
        <w:rPr>
          <w:rFonts w:ascii="Times New Roman" w:hAnsi="Times New Roman" w:cs="Times New Roman"/>
          <w:sz w:val="28"/>
          <w:szCs w:val="28"/>
        </w:rPr>
      </w:pPr>
    </w:p>
    <w:sectPr w:rsidR="00CC2049" w:rsidRPr="004E5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CCA"/>
    <w:multiLevelType w:val="multilevel"/>
    <w:tmpl w:val="946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56"/>
    <w:rsid w:val="0012681C"/>
    <w:rsid w:val="001530B1"/>
    <w:rsid w:val="00473556"/>
    <w:rsid w:val="004E5492"/>
    <w:rsid w:val="00CC2049"/>
    <w:rsid w:val="00D3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9AEC"/>
  <w15:chartTrackingRefBased/>
  <w15:docId w15:val="{9479AD77-3F8F-41F0-8725-823EDABD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0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3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Максим Трухин</cp:lastModifiedBy>
  <cp:revision>4</cp:revision>
  <dcterms:created xsi:type="dcterms:W3CDTF">2024-09-02T22:44:00Z</dcterms:created>
  <dcterms:modified xsi:type="dcterms:W3CDTF">2024-09-05T21:37:00Z</dcterms:modified>
</cp:coreProperties>
</file>